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F7" w:rsidRPr="00982FF7" w:rsidRDefault="00982FF7" w:rsidP="00982FF7">
      <w:pPr>
        <w:widowControl/>
        <w:spacing w:line="360" w:lineRule="atLeast"/>
        <w:textAlignment w:val="baseline"/>
        <w:rPr>
          <w:rFonts w:ascii="Arial" w:eastAsia="新細明體" w:hAnsi="Arial" w:cs="Arial"/>
          <w:color w:val="0087CB"/>
          <w:kern w:val="0"/>
          <w:sz w:val="34"/>
          <w:szCs w:val="34"/>
        </w:rPr>
      </w:pPr>
      <w:r w:rsidRPr="00982FF7">
        <w:rPr>
          <w:rFonts w:ascii="inherit" w:eastAsia="新細明體" w:hAnsi="inherit" w:cs="Arial"/>
          <w:color w:val="0087CB"/>
          <w:kern w:val="0"/>
          <w:sz w:val="34"/>
          <w:szCs w:val="34"/>
          <w:bdr w:val="none" w:sz="0" w:space="0" w:color="auto" w:frame="1"/>
        </w:rPr>
        <w:t>推入式連接器</w:t>
      </w:r>
      <w:r w:rsidRPr="00982FF7">
        <w:rPr>
          <w:rFonts w:ascii="inherit" w:eastAsia="新細明體" w:hAnsi="inherit" w:cs="Arial"/>
          <w:color w:val="0087CB"/>
          <w:kern w:val="0"/>
          <w:sz w:val="34"/>
          <w:szCs w:val="34"/>
          <w:bdr w:val="none" w:sz="0" w:space="0" w:color="auto" w:frame="1"/>
        </w:rPr>
        <w:t xml:space="preserve">/ </w:t>
      </w:r>
      <w:proofErr w:type="spellStart"/>
      <w:r w:rsidRPr="00982FF7">
        <w:rPr>
          <w:rFonts w:ascii="inherit" w:eastAsia="新細明體" w:hAnsi="inherit" w:cs="Arial"/>
          <w:color w:val="0087CB"/>
          <w:kern w:val="0"/>
          <w:sz w:val="34"/>
          <w:szCs w:val="34"/>
          <w:bdr w:val="none" w:sz="0" w:space="0" w:color="auto" w:frame="1"/>
        </w:rPr>
        <w:t>Dosenklemme</w:t>
      </w:r>
      <w:proofErr w:type="spellEnd"/>
      <w:r w:rsidRPr="00982FF7">
        <w:rPr>
          <w:rFonts w:ascii="inherit" w:eastAsia="新細明體" w:hAnsi="inherit" w:cs="Arial"/>
          <w:color w:val="757575"/>
          <w:kern w:val="0"/>
          <w:sz w:val="22"/>
          <w:bdr w:val="none" w:sz="0" w:space="0" w:color="auto" w:frame="1"/>
        </w:rPr>
        <w:t>緊湊型</w:t>
      </w:r>
      <w:r w:rsidRPr="00982FF7">
        <w:rPr>
          <w:rFonts w:ascii="inherit" w:eastAsia="新細明體" w:hAnsi="inherit" w:cs="Arial"/>
          <w:color w:val="757575"/>
          <w:kern w:val="0"/>
          <w:sz w:val="22"/>
          <w:bdr w:val="none" w:sz="0" w:space="0" w:color="auto" w:frame="1"/>
        </w:rPr>
        <w:t>PC225</w:t>
      </w:r>
      <w:r w:rsidRPr="00982FF7">
        <w:rPr>
          <w:rFonts w:ascii="inherit" w:eastAsia="新細明體" w:hAnsi="inherit" w:cs="Arial"/>
          <w:color w:val="757575"/>
          <w:kern w:val="0"/>
          <w:sz w:val="22"/>
          <w:bdr w:val="none" w:sz="0" w:space="0" w:color="auto" w:frame="1"/>
        </w:rPr>
        <w:t>系列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03"/>
        <w:gridCol w:w="957"/>
        <w:gridCol w:w="916"/>
        <w:gridCol w:w="525"/>
        <w:gridCol w:w="493"/>
        <w:gridCol w:w="2167"/>
        <w:gridCol w:w="1745"/>
      </w:tblGrid>
      <w:tr w:rsidR="00982FF7" w:rsidRPr="00982FF7" w:rsidTr="00982FF7">
        <w:trPr>
          <w:tblCellSpacing w:w="0" w:type="dxa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82FF7" w:rsidRPr="00982FF7" w:rsidRDefault="00982FF7" w:rsidP="00982FF7">
            <w:pPr>
              <w:widowControl/>
              <w:spacing w:line="300" w:lineRule="atLeast"/>
              <w:rPr>
                <w:rFonts w:ascii="inherit" w:eastAsia="新細明體" w:hAnsi="inherit" w:cs="新細明體"/>
                <w:kern w:val="0"/>
                <w:sz w:val="16"/>
                <w:szCs w:val="16"/>
              </w:rPr>
            </w:pPr>
            <w:r>
              <w:rPr>
                <w:rFonts w:ascii="inherit" w:eastAsia="新細明體" w:hAnsi="inherit" w:cs="新細明體" w:hint="eastAsia"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905000" cy="1135380"/>
                  <wp:effectExtent l="19050" t="0" r="0" b="0"/>
                  <wp:docPr id="1" name="圖片 1" descr="http://www.heavypower.com.tw/upload/thumbnail/pItemSec_20140212102434167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eavypower.com.tw/upload/thumbnail/pItemSec_20140212102434167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3912" w:type="dxa"/>
              <w:tblCellSpacing w:w="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2"/>
              <w:gridCol w:w="3740"/>
            </w:tblGrid>
            <w:tr w:rsidR="00982FF7" w:rsidRPr="00982FF7">
              <w:trPr>
                <w:tblCellSpacing w:w="6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82FF7" w:rsidRPr="00982FF7" w:rsidRDefault="00982FF7" w:rsidP="00982FF7">
                  <w:pPr>
                    <w:widowControl/>
                    <w:spacing w:line="300" w:lineRule="atLeast"/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</w:rPr>
                  </w:pP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82FF7" w:rsidRPr="00982FF7" w:rsidRDefault="00982FF7" w:rsidP="00982FF7">
                  <w:pPr>
                    <w:widowControl/>
                    <w:spacing w:line="300" w:lineRule="atLeast"/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</w:rPr>
                  </w:pP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尺寸比原始型號小</w:t>
                  </w: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25</w:t>
                  </w: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％</w:t>
                  </w: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</w:rPr>
                    <w:br/>
                  </w: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，節省成本。</w:t>
                  </w:r>
                </w:p>
              </w:tc>
            </w:tr>
            <w:tr w:rsidR="00982FF7" w:rsidRPr="00982FF7">
              <w:trPr>
                <w:tblCellSpacing w:w="6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82FF7" w:rsidRPr="00982FF7" w:rsidRDefault="00982FF7" w:rsidP="00982FF7">
                  <w:pPr>
                    <w:widowControl/>
                    <w:spacing w:line="300" w:lineRule="atLeast"/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</w:rPr>
                  </w:pP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82FF7" w:rsidRPr="00982FF7" w:rsidRDefault="00982FF7" w:rsidP="00982FF7">
                  <w:pPr>
                    <w:widowControl/>
                    <w:spacing w:line="300" w:lineRule="atLeast"/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</w:rPr>
                  </w:pP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用於剛性</w:t>
                  </w: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/</w:t>
                  </w: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實心導體。</w:t>
                  </w:r>
                </w:p>
              </w:tc>
            </w:tr>
            <w:tr w:rsidR="00982FF7" w:rsidRPr="00982FF7">
              <w:trPr>
                <w:tblCellSpacing w:w="6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82FF7" w:rsidRPr="00982FF7" w:rsidRDefault="00982FF7" w:rsidP="00982FF7">
                  <w:pPr>
                    <w:widowControl/>
                    <w:spacing w:line="300" w:lineRule="atLeast"/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</w:rPr>
                  </w:pP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82FF7" w:rsidRPr="00982FF7" w:rsidRDefault="00982FF7" w:rsidP="00982FF7">
                  <w:pPr>
                    <w:widowControl/>
                    <w:spacing w:line="300" w:lineRule="atLeast"/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</w:rPr>
                  </w:pP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聚碳酸酯和聚酰胺</w:t>
                  </w: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66</w:t>
                  </w: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，</w:t>
                  </w: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UL 94V-0</w:t>
                  </w: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</w:rPr>
                    <w:t> </w:t>
                  </w: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</w:rPr>
                    <w:br/>
                  </w: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阻燃外殼。</w:t>
                  </w:r>
                </w:p>
              </w:tc>
            </w:tr>
            <w:tr w:rsidR="00982FF7" w:rsidRPr="00982FF7">
              <w:trPr>
                <w:tblCellSpacing w:w="6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82FF7" w:rsidRPr="00982FF7" w:rsidRDefault="00982FF7" w:rsidP="00982FF7">
                  <w:pPr>
                    <w:widowControl/>
                    <w:spacing w:line="300" w:lineRule="atLeast"/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</w:rPr>
                  </w:pP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82FF7" w:rsidRPr="00982FF7" w:rsidRDefault="00982FF7" w:rsidP="00982FF7">
                  <w:pPr>
                    <w:widowControl/>
                    <w:spacing w:line="300" w:lineRule="atLeast"/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</w:rPr>
                  </w:pP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彈簧連接件由鍍錫</w:t>
                  </w: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</w:rPr>
                    <w:br/>
                  </w: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鋼板和</w:t>
                  </w:r>
                  <w:proofErr w:type="gramStart"/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銅帶</w:t>
                  </w:r>
                  <w:proofErr w:type="gramEnd"/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和彈簧鋼構成。</w:t>
                  </w:r>
                </w:p>
              </w:tc>
            </w:tr>
            <w:tr w:rsidR="00982FF7" w:rsidRPr="00982FF7">
              <w:trPr>
                <w:tblCellSpacing w:w="6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82FF7" w:rsidRPr="00982FF7" w:rsidRDefault="00982FF7" w:rsidP="00982FF7">
                  <w:pPr>
                    <w:widowControl/>
                    <w:spacing w:line="300" w:lineRule="atLeast"/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</w:rPr>
                  </w:pP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82FF7" w:rsidRPr="00982FF7" w:rsidRDefault="00982FF7" w:rsidP="00982FF7">
                  <w:pPr>
                    <w:widowControl/>
                    <w:spacing w:line="300" w:lineRule="atLeast"/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</w:rPr>
                  </w:pPr>
                  <w:r w:rsidRPr="00982FF7">
                    <w:rPr>
                      <w:rFonts w:ascii="inherit" w:eastAsia="新細明體" w:hAnsi="inherit" w:cs="新細明體"/>
                      <w:kern w:val="0"/>
                      <w:sz w:val="16"/>
                      <w:szCs w:val="16"/>
                      <w:bdr w:val="none" w:sz="0" w:space="0" w:color="auto" w:frame="1"/>
                    </w:rPr>
                    <w:t>顏色編碼，便於快速識別。</w:t>
                  </w:r>
                </w:p>
              </w:tc>
            </w:tr>
          </w:tbl>
          <w:p w:rsidR="00982FF7" w:rsidRPr="00982FF7" w:rsidRDefault="00982FF7" w:rsidP="00982FF7">
            <w:pPr>
              <w:widowControl/>
              <w:spacing w:line="300" w:lineRule="atLeast"/>
              <w:textAlignment w:val="baseline"/>
              <w:rPr>
                <w:rFonts w:ascii="inherit" w:eastAsia="新細明體" w:hAnsi="inherit" w:cs="新細明體"/>
                <w:kern w:val="0"/>
                <w:sz w:val="16"/>
                <w:szCs w:val="16"/>
              </w:rPr>
            </w:pPr>
            <w:r w:rsidRPr="00982FF7">
              <w:rPr>
                <w:rFonts w:ascii="inherit" w:eastAsia="新細明體" w:hAnsi="inherit" w:cs="新細明體"/>
                <w:kern w:val="0"/>
                <w:sz w:val="16"/>
                <w:szCs w:val="16"/>
              </w:rPr>
              <w:t> </w:t>
            </w:r>
          </w:p>
        </w:tc>
      </w:tr>
      <w:tr w:rsidR="00982FF7" w:rsidRPr="00982FF7" w:rsidTr="00982FF7">
        <w:trPr>
          <w:trHeight w:val="28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FF7" w:rsidRPr="00982FF7" w:rsidRDefault="00982FF7" w:rsidP="00982FF7">
            <w:pPr>
              <w:widowControl/>
              <w:spacing w:line="288" w:lineRule="atLeast"/>
              <w:jc w:val="center"/>
              <w:rPr>
                <w:rFonts w:ascii="inherit" w:eastAsia="新細明體" w:hAnsi="inherit" w:cs="新細明體"/>
                <w:b/>
                <w:bCs/>
                <w:color w:val="7B7B7B"/>
                <w:kern w:val="0"/>
                <w:sz w:val="16"/>
                <w:szCs w:val="16"/>
              </w:rPr>
            </w:pPr>
            <w:r w:rsidRPr="00982FF7">
              <w:rPr>
                <w:rFonts w:ascii="inherit" w:eastAsia="新細明體" w:hAnsi="inherit" w:cs="新細明體"/>
                <w:b/>
                <w:bCs/>
                <w:color w:val="7B7B7B"/>
                <w:kern w:val="0"/>
                <w:sz w:val="16"/>
                <w:szCs w:val="16"/>
                <w:bdr w:val="none" w:sz="0" w:space="0" w:color="auto" w:frame="1"/>
              </w:rPr>
              <w:t>型號。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FF7" w:rsidRPr="00982FF7" w:rsidRDefault="00982FF7" w:rsidP="00982FF7">
            <w:pPr>
              <w:widowControl/>
              <w:spacing w:line="288" w:lineRule="atLeast"/>
              <w:jc w:val="center"/>
              <w:rPr>
                <w:rFonts w:ascii="inherit" w:eastAsia="新細明體" w:hAnsi="inherit" w:cs="新細明體"/>
                <w:b/>
                <w:bCs/>
                <w:color w:val="7B7B7B"/>
                <w:kern w:val="0"/>
                <w:sz w:val="16"/>
                <w:szCs w:val="16"/>
              </w:rPr>
            </w:pPr>
            <w:r w:rsidRPr="00982FF7">
              <w:rPr>
                <w:rFonts w:ascii="inherit" w:eastAsia="新細明體" w:hAnsi="inherit" w:cs="新細明體"/>
                <w:b/>
                <w:bCs/>
                <w:color w:val="7B7B7B"/>
                <w:kern w:val="0"/>
                <w:sz w:val="16"/>
                <w:szCs w:val="16"/>
                <w:bdr w:val="none" w:sz="0" w:space="0" w:color="auto" w:frame="1"/>
              </w:rPr>
              <w:t>顏色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FF7" w:rsidRPr="00982FF7" w:rsidRDefault="00982FF7" w:rsidP="00982FF7">
            <w:pPr>
              <w:widowControl/>
              <w:spacing w:line="288" w:lineRule="atLeast"/>
              <w:jc w:val="center"/>
              <w:rPr>
                <w:rFonts w:ascii="inherit" w:eastAsia="新細明體" w:hAnsi="inherit" w:cs="新細明體"/>
                <w:b/>
                <w:bCs/>
                <w:color w:val="7B7B7B"/>
                <w:kern w:val="0"/>
                <w:sz w:val="16"/>
                <w:szCs w:val="16"/>
              </w:rPr>
            </w:pPr>
            <w:r w:rsidRPr="00982FF7">
              <w:rPr>
                <w:rFonts w:ascii="inherit" w:eastAsia="新細明體" w:hAnsi="inherit" w:cs="新細明體"/>
                <w:b/>
                <w:bCs/>
                <w:color w:val="7B7B7B"/>
                <w:kern w:val="0"/>
                <w:sz w:val="16"/>
                <w:szCs w:val="16"/>
                <w:bdr w:val="none" w:sz="0" w:space="0" w:color="auto" w:frame="1"/>
              </w:rPr>
              <w:t>波蘭人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FF7" w:rsidRPr="00982FF7" w:rsidRDefault="00982FF7" w:rsidP="00982FF7">
            <w:pPr>
              <w:widowControl/>
              <w:spacing w:line="288" w:lineRule="atLeast"/>
              <w:jc w:val="center"/>
              <w:rPr>
                <w:rFonts w:ascii="inherit" w:eastAsia="新細明體" w:hAnsi="inherit" w:cs="新細明體"/>
                <w:b/>
                <w:bCs/>
                <w:color w:val="7B7B7B"/>
                <w:kern w:val="0"/>
                <w:sz w:val="16"/>
                <w:szCs w:val="16"/>
              </w:rPr>
            </w:pPr>
            <w:r w:rsidRPr="00982FF7">
              <w:rPr>
                <w:rFonts w:ascii="inherit" w:eastAsia="新細明體" w:hAnsi="inherit" w:cs="新細明體"/>
                <w:b/>
                <w:bCs/>
                <w:color w:val="7B7B7B"/>
                <w:kern w:val="0"/>
                <w:sz w:val="16"/>
                <w:szCs w:val="16"/>
                <w:bdr w:val="none" w:sz="0" w:space="0" w:color="auto" w:frame="1"/>
              </w:rPr>
              <w:t>電氣額定值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FF7" w:rsidRPr="00982FF7" w:rsidRDefault="00982FF7" w:rsidP="00982FF7">
            <w:pPr>
              <w:widowControl/>
              <w:spacing w:line="288" w:lineRule="atLeast"/>
              <w:jc w:val="center"/>
              <w:rPr>
                <w:rFonts w:ascii="inherit" w:eastAsia="新細明體" w:hAnsi="inherit" w:cs="新細明體"/>
                <w:b/>
                <w:bCs/>
                <w:color w:val="7B7B7B"/>
                <w:kern w:val="0"/>
                <w:sz w:val="16"/>
                <w:szCs w:val="16"/>
              </w:rPr>
            </w:pPr>
            <w:r w:rsidRPr="00982FF7">
              <w:rPr>
                <w:rFonts w:ascii="inherit" w:eastAsia="新細明體" w:hAnsi="inherit" w:cs="新細明體"/>
                <w:b/>
                <w:bCs/>
                <w:color w:val="7B7B7B"/>
                <w:kern w:val="0"/>
                <w:sz w:val="16"/>
                <w:szCs w:val="16"/>
                <w:bdr w:val="none" w:sz="0" w:space="0" w:color="auto" w:frame="1"/>
              </w:rPr>
              <w:t>夾緊區域電線範圍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82FF7" w:rsidRPr="00982FF7" w:rsidRDefault="00982FF7" w:rsidP="00982FF7">
            <w:pPr>
              <w:widowControl/>
              <w:spacing w:line="288" w:lineRule="atLeast"/>
              <w:jc w:val="center"/>
              <w:rPr>
                <w:rFonts w:ascii="inherit" w:eastAsia="新細明體" w:hAnsi="inherit" w:cs="新細明體"/>
                <w:b/>
                <w:bCs/>
                <w:color w:val="7B7B7B"/>
                <w:kern w:val="0"/>
                <w:sz w:val="16"/>
                <w:szCs w:val="16"/>
              </w:rPr>
            </w:pPr>
            <w:r w:rsidRPr="00982FF7">
              <w:rPr>
                <w:rFonts w:ascii="inherit" w:eastAsia="新細明體" w:hAnsi="inherit" w:cs="新細明體"/>
                <w:b/>
                <w:bCs/>
                <w:color w:val="7B7B7B"/>
                <w:kern w:val="0"/>
                <w:sz w:val="16"/>
                <w:szCs w:val="16"/>
                <w:bdr w:val="none" w:sz="0" w:space="0" w:color="auto" w:frame="1"/>
              </w:rPr>
              <w:t>填料</w:t>
            </w:r>
          </w:p>
        </w:tc>
      </w:tr>
      <w:tr w:rsidR="00982FF7" w:rsidRPr="00982FF7" w:rsidTr="00982FF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87C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b/>
                <w:bCs/>
                <w:color w:val="0087CB"/>
                <w:kern w:val="0"/>
                <w:sz w:val="14"/>
                <w:szCs w:val="14"/>
                <w:bdr w:val="none" w:sz="0" w:space="0" w:color="auto" w:frame="1"/>
              </w:rPr>
              <w:t>PC2252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24 A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，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450 V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，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T85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0,5 - 2,5mm²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</w:rPr>
              <w:t> </w:t>
            </w:r>
            <w:r w:rsidRPr="00982FF7"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  <w:br/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剛性單芯</w:t>
            </w:r>
            <w:r w:rsidRPr="00982FF7"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  <w:br/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剛性多芯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1,000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件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袋</w:t>
            </w:r>
            <w:r w:rsidRPr="00982FF7"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  <w:br/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10,000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件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箱</w:t>
            </w:r>
          </w:p>
        </w:tc>
      </w:tr>
      <w:tr w:rsidR="00982FF7" w:rsidRPr="00982FF7" w:rsidTr="00982FF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87C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b/>
                <w:bCs/>
                <w:color w:val="0087CB"/>
                <w:kern w:val="0"/>
                <w:sz w:val="14"/>
                <w:szCs w:val="14"/>
                <w:bdr w:val="none" w:sz="0" w:space="0" w:color="auto" w:frame="1"/>
              </w:rPr>
              <w:t>PC2253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橙子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24 A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，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450 V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，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T85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0,5 - 2,5mm²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</w:rPr>
              <w:t> </w:t>
            </w:r>
            <w:r w:rsidRPr="00982FF7"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  <w:br/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剛性單芯</w:t>
            </w:r>
            <w:r w:rsidRPr="00982FF7"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  <w:br/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剛性多芯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1,000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件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袋</w:t>
            </w:r>
            <w:r w:rsidRPr="00982FF7"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  <w:br/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8,000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件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箱</w:t>
            </w:r>
          </w:p>
        </w:tc>
      </w:tr>
      <w:tr w:rsidR="00982FF7" w:rsidRPr="00982FF7" w:rsidTr="00982FF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87C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b/>
                <w:bCs/>
                <w:color w:val="0087CB"/>
                <w:kern w:val="0"/>
                <w:sz w:val="14"/>
                <w:szCs w:val="14"/>
                <w:bdr w:val="none" w:sz="0" w:space="0" w:color="auto" w:frame="1"/>
              </w:rPr>
              <w:t>PC2254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黃色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24 A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，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450 V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，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T85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0,5 - 2,5mm²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</w:rPr>
              <w:t> </w:t>
            </w:r>
            <w:r w:rsidRPr="00982FF7"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  <w:br/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剛性單芯</w:t>
            </w:r>
            <w:r w:rsidRPr="00982FF7"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  <w:br/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剛性多芯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500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件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袋</w:t>
            </w:r>
            <w:r w:rsidRPr="00982FF7"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  <w:br/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5,000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件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箱</w:t>
            </w:r>
          </w:p>
        </w:tc>
      </w:tr>
      <w:tr w:rsidR="00982FF7" w:rsidRPr="00982FF7" w:rsidTr="00982FF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87C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b/>
                <w:bCs/>
                <w:color w:val="0087CB"/>
                <w:kern w:val="0"/>
                <w:sz w:val="14"/>
                <w:szCs w:val="14"/>
                <w:bdr w:val="none" w:sz="0" w:space="0" w:color="auto" w:frame="1"/>
              </w:rPr>
              <w:t>PC2255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灰色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五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24 A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，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450 V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，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T85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0,5 - 2,5mm²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</w:rPr>
              <w:t> </w:t>
            </w:r>
            <w:r w:rsidRPr="00982FF7"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  <w:br/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剛性單芯</w:t>
            </w:r>
            <w:r w:rsidRPr="00982FF7"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  <w:br/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剛性多芯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500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件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袋</w:t>
            </w:r>
            <w:r w:rsidRPr="00982FF7"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  <w:br/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5,000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件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箱</w:t>
            </w:r>
          </w:p>
        </w:tc>
      </w:tr>
      <w:tr w:rsidR="00982FF7" w:rsidRPr="00982FF7" w:rsidTr="00982FF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87C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b/>
                <w:bCs/>
                <w:color w:val="0087CB"/>
                <w:kern w:val="0"/>
                <w:sz w:val="14"/>
                <w:szCs w:val="14"/>
                <w:bdr w:val="none" w:sz="0" w:space="0" w:color="auto" w:frame="1"/>
              </w:rPr>
              <w:t>PC2258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24 A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，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450 V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，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T85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0,5 - 2,5mm²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</w:rPr>
              <w:t> </w:t>
            </w:r>
            <w:r w:rsidRPr="00982FF7"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  <w:br/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剛性單芯</w:t>
            </w:r>
            <w:r w:rsidRPr="00982FF7"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  <w:br/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剛性多芯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9D9D9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2FF7" w:rsidRPr="00982FF7" w:rsidRDefault="00982FF7" w:rsidP="00982FF7">
            <w:pPr>
              <w:widowControl/>
              <w:jc w:val="center"/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</w:pP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400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件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袋</w:t>
            </w:r>
            <w:r w:rsidRPr="00982FF7">
              <w:rPr>
                <w:rFonts w:ascii="Arial" w:eastAsia="新細明體" w:hAnsi="Arial" w:cs="Arial"/>
                <w:color w:val="57595B"/>
                <w:kern w:val="0"/>
                <w:sz w:val="14"/>
                <w:szCs w:val="14"/>
              </w:rPr>
              <w:br/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4,000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件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/</w:t>
            </w:r>
            <w:r w:rsidRPr="00982FF7">
              <w:rPr>
                <w:rFonts w:ascii="inherit" w:eastAsia="新細明體" w:hAnsi="inherit" w:cs="Arial"/>
                <w:color w:val="57595B"/>
                <w:kern w:val="0"/>
                <w:sz w:val="14"/>
                <w:szCs w:val="14"/>
                <w:bdr w:val="none" w:sz="0" w:space="0" w:color="auto" w:frame="1"/>
              </w:rPr>
              <w:t>箱</w:t>
            </w:r>
          </w:p>
        </w:tc>
      </w:tr>
    </w:tbl>
    <w:p w:rsidR="00C0078D" w:rsidRDefault="00C0078D"/>
    <w:sectPr w:rsidR="00C0078D" w:rsidSect="00C007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FF7"/>
    <w:rsid w:val="00982FF7"/>
    <w:rsid w:val="00C0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2FF7"/>
  </w:style>
  <w:style w:type="paragraph" w:styleId="Web">
    <w:name w:val="Normal (Web)"/>
    <w:basedOn w:val="a"/>
    <w:uiPriority w:val="99"/>
    <w:unhideWhenUsed/>
    <w:rsid w:val="00982F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2F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595">
          <w:marLeft w:val="324"/>
          <w:marRight w:val="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C.M.T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1</cp:revision>
  <dcterms:created xsi:type="dcterms:W3CDTF">2018-01-31T16:48:00Z</dcterms:created>
  <dcterms:modified xsi:type="dcterms:W3CDTF">2018-01-31T16:49:00Z</dcterms:modified>
</cp:coreProperties>
</file>